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2573FF" w:rsidRDefault="00726C18">
      <w:pPr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18 квітня</w:t>
      </w:r>
    </w:p>
    <w:p w:rsidR="00726C18" w:rsidRDefault="00726C18">
      <w:pPr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 xml:space="preserve">День </w:t>
      </w:r>
      <w:proofErr w:type="spellStart"/>
      <w:r>
        <w:rPr>
          <w:rFonts w:ascii="Arial Black" w:hAnsi="Arial Black"/>
          <w:sz w:val="72"/>
          <w:szCs w:val="72"/>
          <w:lang w:val="uk-UA"/>
        </w:rPr>
        <w:t>пам</w:t>
      </w:r>
      <w:proofErr w:type="spellEnd"/>
      <w:r w:rsidRPr="00726C18">
        <w:rPr>
          <w:rFonts w:ascii="Arial Black" w:hAnsi="Arial Black"/>
          <w:sz w:val="72"/>
          <w:szCs w:val="72"/>
        </w:rPr>
        <w:t>’</w:t>
      </w:r>
      <w:r>
        <w:rPr>
          <w:rFonts w:ascii="Arial Black" w:hAnsi="Arial Black"/>
          <w:sz w:val="72"/>
          <w:szCs w:val="72"/>
          <w:lang w:val="uk-UA"/>
        </w:rPr>
        <w:t>яток і визначних історичних місць</w:t>
      </w:r>
    </w:p>
    <w:p w:rsidR="00726C18" w:rsidRDefault="00726C18">
      <w:pPr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i/>
          <w:sz w:val="40"/>
          <w:szCs w:val="40"/>
          <w:lang w:val="uk-UA"/>
        </w:rPr>
        <w:t>Заснований Асамблеєю Міжнародної ради з питань охорони пам</w:t>
      </w:r>
      <w:r w:rsidRPr="00726C18">
        <w:rPr>
          <w:rFonts w:ascii="Arial Black" w:hAnsi="Arial Black"/>
          <w:i/>
          <w:sz w:val="40"/>
          <w:szCs w:val="40"/>
          <w:lang w:val="uk-UA"/>
        </w:rPr>
        <w:t>’</w:t>
      </w:r>
      <w:r>
        <w:rPr>
          <w:rFonts w:ascii="Arial Black" w:hAnsi="Arial Black"/>
          <w:i/>
          <w:sz w:val="40"/>
          <w:szCs w:val="40"/>
          <w:lang w:val="uk-UA"/>
        </w:rPr>
        <w:t>яток і визначних місць (ІКОМОС) при ЮНЕСКО. Відзначається з 1984р щорічно</w:t>
      </w:r>
    </w:p>
    <w:p w:rsidR="00726C18" w:rsidRDefault="00726C18">
      <w:pPr>
        <w:rPr>
          <w:rFonts w:ascii="Arial Black" w:hAnsi="Arial Black"/>
          <w:sz w:val="72"/>
          <w:szCs w:val="72"/>
          <w:lang w:val="uk-UA"/>
        </w:rPr>
      </w:pPr>
    </w:p>
    <w:p w:rsidR="00726C18" w:rsidRDefault="00726C18">
      <w:pPr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День пам</w:t>
      </w:r>
      <w:r w:rsidRPr="001A424C">
        <w:rPr>
          <w:rFonts w:ascii="Arial Black" w:hAnsi="Arial Black"/>
          <w:sz w:val="72"/>
          <w:szCs w:val="72"/>
          <w:lang w:val="uk-UA"/>
        </w:rPr>
        <w:t>’</w:t>
      </w:r>
      <w:r>
        <w:rPr>
          <w:rFonts w:ascii="Arial Black" w:hAnsi="Arial Black"/>
          <w:sz w:val="72"/>
          <w:szCs w:val="72"/>
          <w:lang w:val="uk-UA"/>
        </w:rPr>
        <w:t>яток історії та культури України</w:t>
      </w:r>
    </w:p>
    <w:p w:rsidR="00726C18" w:rsidRDefault="00726C18">
      <w:pPr>
        <w:rPr>
          <w:rFonts w:ascii="Arial Black" w:hAnsi="Arial Black"/>
          <w:i/>
          <w:sz w:val="40"/>
          <w:szCs w:val="40"/>
          <w:lang w:val="uk-UA"/>
        </w:rPr>
      </w:pPr>
      <w:r>
        <w:rPr>
          <w:rFonts w:ascii="Arial Black" w:hAnsi="Arial Black"/>
          <w:i/>
          <w:sz w:val="40"/>
          <w:szCs w:val="40"/>
          <w:lang w:val="uk-UA"/>
        </w:rPr>
        <w:t>Відзначається в Україні згідно з Указом Президента (№1062/99 від 23 серпня 1999 р.) щорічно</w:t>
      </w:r>
    </w:p>
    <w:p w:rsidR="00726C18" w:rsidRDefault="00726C18">
      <w:pPr>
        <w:rPr>
          <w:rFonts w:ascii="Arial Black" w:hAnsi="Arial Black"/>
          <w:i/>
          <w:sz w:val="40"/>
          <w:szCs w:val="40"/>
          <w:lang w:val="uk-UA"/>
        </w:rPr>
      </w:pPr>
    </w:p>
    <w:p w:rsidR="00726C18" w:rsidRDefault="00726C18">
      <w:pPr>
        <w:rPr>
          <w:rFonts w:ascii="Arial Black" w:hAnsi="Arial Black"/>
          <w:i/>
          <w:sz w:val="40"/>
          <w:szCs w:val="40"/>
          <w:lang w:val="uk-UA"/>
        </w:rPr>
      </w:pPr>
    </w:p>
    <w:p w:rsidR="00726C18" w:rsidRDefault="00726C18">
      <w:pPr>
        <w:rPr>
          <w:rFonts w:ascii="Arial Black" w:hAnsi="Arial Black"/>
          <w:i/>
          <w:sz w:val="40"/>
          <w:szCs w:val="40"/>
          <w:lang w:val="uk-UA"/>
        </w:rPr>
      </w:pPr>
    </w:p>
    <w:p w:rsidR="00726C18" w:rsidRDefault="009C4852">
      <w:pPr>
        <w:rPr>
          <w:rFonts w:ascii="Arial Black" w:hAnsi="Arial Black"/>
          <w:i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Администратор\Local Settings\Temporary Internet Files\Content.Word\IMG_20150414_14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0414_145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4C" w:rsidRDefault="001A424C">
      <w:pPr>
        <w:rPr>
          <w:rFonts w:ascii="Arial Black" w:hAnsi="Arial Black"/>
          <w:i/>
          <w:sz w:val="40"/>
          <w:szCs w:val="40"/>
          <w:lang w:val="en-US"/>
        </w:rPr>
      </w:pPr>
    </w:p>
    <w:p w:rsidR="001A424C" w:rsidRPr="001A424C" w:rsidRDefault="001A424C" w:rsidP="001A424C">
      <w:pPr>
        <w:jc w:val="both"/>
        <w:rPr>
          <w:rFonts w:ascii="Arial Black" w:hAnsi="Arial Black"/>
          <w:i/>
          <w:sz w:val="36"/>
          <w:szCs w:val="36"/>
        </w:rPr>
      </w:pPr>
      <w:r w:rsidRPr="001A424C">
        <w:rPr>
          <w:rFonts w:ascii="Arial Black" w:hAnsi="Arial Black"/>
          <w:b/>
          <w:bCs/>
          <w:i/>
          <w:sz w:val="36"/>
          <w:szCs w:val="36"/>
          <w:lang w:val="uk-UA"/>
        </w:rPr>
        <w:lastRenderedPageBreak/>
        <w:t>18 квітня у Міжнародний день пам'яток та історичних місць</w:t>
      </w:r>
      <w:r w:rsidRPr="001A424C">
        <w:rPr>
          <w:rFonts w:ascii="Arial Black" w:hAnsi="Arial Black"/>
          <w:i/>
          <w:sz w:val="36"/>
          <w:szCs w:val="36"/>
          <w:lang w:val="uk-UA"/>
        </w:rPr>
        <w:t> </w:t>
      </w:r>
      <w:r w:rsidRPr="001A424C">
        <w:rPr>
          <w:rFonts w:ascii="Arial Black" w:hAnsi="Arial Black"/>
          <w:b/>
          <w:bCs/>
          <w:i/>
          <w:iCs/>
          <w:sz w:val="36"/>
          <w:szCs w:val="36"/>
          <w:lang w:val="uk-UA"/>
        </w:rPr>
        <w:t>в Україні щорічно відзначається День пам'яток історії та культури</w:t>
      </w:r>
      <w:r w:rsidRPr="001A424C">
        <w:rPr>
          <w:rFonts w:ascii="Arial Black" w:hAnsi="Arial Black"/>
          <w:i/>
          <w:sz w:val="36"/>
          <w:szCs w:val="36"/>
          <w:lang w:val="uk-UA"/>
        </w:rPr>
        <w:t>.</w:t>
      </w:r>
    </w:p>
    <w:p w:rsidR="001A424C" w:rsidRPr="001A424C" w:rsidRDefault="001A424C" w:rsidP="001A424C">
      <w:pPr>
        <w:jc w:val="both"/>
        <w:rPr>
          <w:rFonts w:ascii="Arial Black" w:hAnsi="Arial Black"/>
          <w:i/>
          <w:sz w:val="36"/>
          <w:szCs w:val="36"/>
          <w:lang w:val="uk-UA"/>
        </w:rPr>
      </w:pPr>
      <w:r w:rsidRPr="001A424C">
        <w:rPr>
          <w:rFonts w:ascii="Arial Black" w:hAnsi="Arial Black"/>
          <w:i/>
          <w:sz w:val="36"/>
          <w:szCs w:val="36"/>
          <w:lang w:val="uk-UA"/>
        </w:rPr>
        <w:t>Це свято встановлене Указом Президента України «Про День пам’ятників історії та культури» № 1062/99 від 23 серпня 1999 року. На підтримку ініціативи вчених, архітекторів, реставраторів, працівників державних органів охорони пам’ятників історії та культури було ухвалено рішення встановити в Україні відповідне свято, відзначати яке слід щорічно 18 квітня — у Міжнародний день пам’ятників і визначних пам’яток.</w:t>
      </w:r>
    </w:p>
    <w:p w:rsidR="001A424C" w:rsidRPr="001A424C" w:rsidRDefault="001A424C" w:rsidP="001A424C">
      <w:pPr>
        <w:jc w:val="both"/>
        <w:rPr>
          <w:rFonts w:ascii="Arial Black" w:hAnsi="Arial Black"/>
          <w:i/>
          <w:sz w:val="36"/>
          <w:szCs w:val="36"/>
          <w:lang w:val="uk-UA"/>
        </w:rPr>
      </w:pPr>
      <w:r w:rsidRPr="001A424C">
        <w:rPr>
          <w:rFonts w:ascii="Arial Black" w:hAnsi="Arial Black"/>
          <w:b/>
          <w:bCs/>
          <w:i/>
          <w:iCs/>
          <w:sz w:val="36"/>
          <w:szCs w:val="36"/>
          <w:lang w:val="uk-UA"/>
        </w:rPr>
        <w:t>Міжнародний день пам'яток та історичних місць </w:t>
      </w:r>
      <w:r w:rsidRPr="001A424C">
        <w:rPr>
          <w:rFonts w:ascii="Arial Black" w:hAnsi="Arial Black"/>
          <w:i/>
          <w:iCs/>
          <w:sz w:val="36"/>
          <w:szCs w:val="36"/>
          <w:lang w:val="uk-UA"/>
        </w:rPr>
        <w:t>встановлений у 1983 році Асамблеєю Міжнародної ради з питань охорони пам`ятників і визначних місць</w:t>
      </w:r>
      <w:r w:rsidRPr="001A424C">
        <w:rPr>
          <w:rFonts w:ascii="Arial Black" w:hAnsi="Arial Black"/>
          <w:i/>
          <w:sz w:val="36"/>
          <w:szCs w:val="36"/>
          <w:lang w:val="uk-UA"/>
        </w:rPr>
        <w:t> (ICOMOS), створеній при ЮНЕСКО. Свято відзначається в світі з 18 квітня 1984 року.</w:t>
      </w:r>
    </w:p>
    <w:p w:rsidR="001A424C" w:rsidRPr="001A424C" w:rsidRDefault="001A424C" w:rsidP="001A424C">
      <w:pPr>
        <w:jc w:val="both"/>
        <w:rPr>
          <w:rFonts w:ascii="Arial Black" w:hAnsi="Arial Black"/>
          <w:i/>
          <w:sz w:val="36"/>
          <w:szCs w:val="36"/>
        </w:rPr>
      </w:pPr>
      <w:r w:rsidRPr="001A424C">
        <w:rPr>
          <w:rFonts w:ascii="Arial Black" w:hAnsi="Arial Black"/>
          <w:i/>
          <w:sz w:val="36"/>
          <w:szCs w:val="36"/>
          <w:lang w:val="uk-UA"/>
        </w:rPr>
        <w:t>Український комітет Міжнародної ради з питань пам’яток і визначних місць (ICOMOS), є дорадчим органом ЮНЕСКО, та разом із Міністерством культури України та Національною комісією ЮНЕСКО вирішує, зокрема, які об’єкти номінувати до Списку Всесвітньої Спадщини.</w:t>
      </w:r>
    </w:p>
    <w:p w:rsidR="001A424C" w:rsidRPr="001A424C" w:rsidRDefault="001A424C" w:rsidP="001A424C">
      <w:pPr>
        <w:jc w:val="both"/>
        <w:rPr>
          <w:rFonts w:ascii="Arial Black" w:hAnsi="Arial Black"/>
          <w:i/>
          <w:sz w:val="36"/>
          <w:szCs w:val="36"/>
        </w:rPr>
      </w:pPr>
      <w:r w:rsidRPr="001A424C">
        <w:rPr>
          <w:rFonts w:ascii="Arial Black" w:hAnsi="Arial Black"/>
          <w:b/>
          <w:bCs/>
          <w:i/>
          <w:iCs/>
          <w:sz w:val="36"/>
          <w:szCs w:val="36"/>
          <w:lang w:val="uk-UA"/>
        </w:rPr>
        <w:lastRenderedPageBreak/>
        <w:t>На сьогодні у Списку Всесвітньої Спадщини ЮНЕСКО від України перебувають 5 об'єктів</w:t>
      </w:r>
      <w:r w:rsidRPr="001A424C">
        <w:rPr>
          <w:rFonts w:ascii="Arial Black" w:hAnsi="Arial Black"/>
          <w:i/>
          <w:sz w:val="36"/>
          <w:szCs w:val="36"/>
          <w:lang w:val="uk-UA"/>
        </w:rPr>
        <w:t>:</w:t>
      </w:r>
    </w:p>
    <w:p w:rsidR="001A424C" w:rsidRPr="001A424C" w:rsidRDefault="001A424C" w:rsidP="001A424C">
      <w:pPr>
        <w:jc w:val="both"/>
        <w:rPr>
          <w:rFonts w:ascii="Arial Black" w:hAnsi="Arial Black"/>
          <w:i/>
          <w:sz w:val="36"/>
          <w:szCs w:val="36"/>
        </w:rPr>
      </w:pPr>
      <w:r w:rsidRPr="001A424C">
        <w:rPr>
          <w:rFonts w:ascii="Arial Black" w:hAnsi="Arial Black"/>
          <w:b/>
          <w:bCs/>
          <w:i/>
          <w:sz w:val="36"/>
          <w:szCs w:val="36"/>
          <w:lang w:val="uk-UA"/>
        </w:rPr>
        <w:t>Київ: Собор святої Софії з прилеглими монастирськими спорудами, Києво-Печерська Лавра</w:t>
      </w:r>
      <w:r w:rsidRPr="001A424C">
        <w:rPr>
          <w:rFonts w:ascii="Arial Black" w:hAnsi="Arial Black"/>
          <w:i/>
          <w:sz w:val="36"/>
          <w:szCs w:val="36"/>
          <w:lang w:val="uk-UA"/>
        </w:rPr>
        <w:t>  (1990)</w:t>
      </w:r>
    </w:p>
    <w:p w:rsidR="001A424C" w:rsidRPr="001A424C" w:rsidRDefault="001A424C" w:rsidP="001A424C">
      <w:pPr>
        <w:jc w:val="both"/>
        <w:rPr>
          <w:rFonts w:ascii="Arial Black" w:hAnsi="Arial Black"/>
          <w:i/>
          <w:sz w:val="36"/>
          <w:szCs w:val="36"/>
        </w:rPr>
      </w:pPr>
      <w:r w:rsidRPr="001A424C">
        <w:rPr>
          <w:rFonts w:ascii="Arial Black" w:hAnsi="Arial Black"/>
          <w:b/>
          <w:bCs/>
          <w:i/>
          <w:sz w:val="36"/>
          <w:szCs w:val="36"/>
          <w:lang w:val="uk-UA"/>
        </w:rPr>
        <w:t>Ансамбль історичного центра Львова</w:t>
      </w:r>
      <w:r w:rsidRPr="001A424C">
        <w:rPr>
          <w:rFonts w:ascii="Arial Black" w:hAnsi="Arial Black"/>
          <w:i/>
          <w:sz w:val="36"/>
          <w:szCs w:val="36"/>
          <w:lang w:val="uk-UA"/>
        </w:rPr>
        <w:t>  (1998)</w:t>
      </w:r>
    </w:p>
    <w:p w:rsidR="001A424C" w:rsidRPr="001A424C" w:rsidRDefault="001A424C" w:rsidP="001A424C">
      <w:pPr>
        <w:jc w:val="both"/>
        <w:rPr>
          <w:rFonts w:ascii="Arial Black" w:hAnsi="Arial Black"/>
          <w:i/>
          <w:sz w:val="36"/>
          <w:szCs w:val="36"/>
        </w:rPr>
      </w:pPr>
      <w:r w:rsidRPr="001A424C">
        <w:rPr>
          <w:rFonts w:ascii="Arial Black" w:hAnsi="Arial Black"/>
          <w:b/>
          <w:bCs/>
          <w:i/>
          <w:sz w:val="36"/>
          <w:szCs w:val="36"/>
          <w:lang w:val="uk-UA"/>
        </w:rPr>
        <w:t xml:space="preserve">Геодезична дуга </w:t>
      </w:r>
      <w:proofErr w:type="spellStart"/>
      <w:r w:rsidRPr="001A424C">
        <w:rPr>
          <w:rFonts w:ascii="Arial Black" w:hAnsi="Arial Black"/>
          <w:b/>
          <w:bCs/>
          <w:i/>
          <w:sz w:val="36"/>
          <w:szCs w:val="36"/>
          <w:lang w:val="uk-UA"/>
        </w:rPr>
        <w:t>Струве</w:t>
      </w:r>
      <w:proofErr w:type="spellEnd"/>
      <w:r w:rsidRPr="001A424C">
        <w:rPr>
          <w:rFonts w:ascii="Arial Black" w:hAnsi="Arial Black"/>
          <w:i/>
          <w:sz w:val="36"/>
          <w:szCs w:val="36"/>
          <w:lang w:val="uk-UA"/>
        </w:rPr>
        <w:t> (2005)</w:t>
      </w:r>
    </w:p>
    <w:p w:rsidR="001A424C" w:rsidRPr="001A424C" w:rsidRDefault="001A424C" w:rsidP="001A424C">
      <w:pPr>
        <w:jc w:val="both"/>
        <w:rPr>
          <w:rFonts w:ascii="Arial Black" w:hAnsi="Arial Black"/>
          <w:i/>
          <w:sz w:val="36"/>
          <w:szCs w:val="36"/>
        </w:rPr>
      </w:pPr>
      <w:r w:rsidRPr="001A424C">
        <w:rPr>
          <w:rFonts w:ascii="Arial Black" w:hAnsi="Arial Black"/>
          <w:b/>
          <w:bCs/>
          <w:i/>
          <w:sz w:val="36"/>
          <w:szCs w:val="36"/>
          <w:lang w:val="uk-UA"/>
        </w:rPr>
        <w:t>Букові праліси Карпат та стародавні букові праліси Німеччини</w:t>
      </w:r>
      <w:r w:rsidRPr="001A424C">
        <w:rPr>
          <w:rFonts w:ascii="Arial Black" w:hAnsi="Arial Black"/>
          <w:i/>
          <w:sz w:val="36"/>
          <w:szCs w:val="36"/>
          <w:lang w:val="uk-UA"/>
        </w:rPr>
        <w:t> (2007, 2011)</w:t>
      </w:r>
    </w:p>
    <w:p w:rsidR="001A424C" w:rsidRPr="001A424C" w:rsidRDefault="001A424C" w:rsidP="001A424C">
      <w:pPr>
        <w:jc w:val="both"/>
        <w:rPr>
          <w:rFonts w:ascii="Arial Black" w:hAnsi="Arial Black"/>
          <w:i/>
          <w:sz w:val="36"/>
          <w:szCs w:val="36"/>
        </w:rPr>
      </w:pPr>
      <w:r w:rsidRPr="001A424C">
        <w:rPr>
          <w:rFonts w:ascii="Arial Black" w:hAnsi="Arial Black"/>
          <w:b/>
          <w:bCs/>
          <w:i/>
          <w:sz w:val="36"/>
          <w:szCs w:val="36"/>
          <w:lang w:val="uk-UA"/>
        </w:rPr>
        <w:t>Резиденція Буковинських митрополитів</w:t>
      </w:r>
      <w:r w:rsidRPr="001A424C">
        <w:rPr>
          <w:rFonts w:ascii="Arial Black" w:hAnsi="Arial Black"/>
          <w:i/>
          <w:sz w:val="36"/>
          <w:szCs w:val="36"/>
          <w:lang w:val="uk-UA"/>
        </w:rPr>
        <w:t>  (2011)</w:t>
      </w:r>
    </w:p>
    <w:p w:rsidR="001A424C" w:rsidRPr="001A424C" w:rsidRDefault="001A424C" w:rsidP="001A424C">
      <w:pPr>
        <w:jc w:val="both"/>
        <w:rPr>
          <w:rFonts w:ascii="Arial Black" w:hAnsi="Arial Black"/>
          <w:i/>
          <w:sz w:val="36"/>
          <w:szCs w:val="36"/>
        </w:rPr>
      </w:pPr>
      <w:r w:rsidRPr="001A424C">
        <w:rPr>
          <w:rFonts w:ascii="Arial Black" w:hAnsi="Arial Black"/>
          <w:i/>
          <w:sz w:val="36"/>
          <w:szCs w:val="36"/>
          <w:lang w:val="uk-UA"/>
        </w:rPr>
        <w:t>також </w:t>
      </w:r>
      <w:r w:rsidRPr="001A424C">
        <w:rPr>
          <w:rFonts w:ascii="Arial Black" w:hAnsi="Arial Black"/>
          <w:b/>
          <w:bCs/>
          <w:i/>
          <w:iCs/>
          <w:sz w:val="36"/>
          <w:szCs w:val="36"/>
          <w:lang w:val="uk-UA"/>
        </w:rPr>
        <w:t xml:space="preserve">підготовлено декілька </w:t>
      </w:r>
      <w:proofErr w:type="spellStart"/>
      <w:r w:rsidRPr="001A424C">
        <w:rPr>
          <w:rFonts w:ascii="Arial Black" w:hAnsi="Arial Black"/>
          <w:b/>
          <w:bCs/>
          <w:i/>
          <w:iCs/>
          <w:sz w:val="36"/>
          <w:szCs w:val="36"/>
          <w:lang w:val="uk-UA"/>
        </w:rPr>
        <w:t>номінаційних</w:t>
      </w:r>
      <w:proofErr w:type="spellEnd"/>
      <w:r w:rsidRPr="001A424C">
        <w:rPr>
          <w:rFonts w:ascii="Arial Black" w:hAnsi="Arial Black"/>
          <w:b/>
          <w:bCs/>
          <w:i/>
          <w:iCs/>
          <w:sz w:val="36"/>
          <w:szCs w:val="36"/>
          <w:lang w:val="uk-UA"/>
        </w:rPr>
        <w:t xml:space="preserve"> досьє на включення до Списку Всесвітньої спадщини</w:t>
      </w:r>
      <w:r w:rsidRPr="001A424C">
        <w:rPr>
          <w:rFonts w:ascii="Arial Black" w:hAnsi="Arial Black"/>
          <w:i/>
          <w:sz w:val="36"/>
          <w:szCs w:val="36"/>
          <w:lang w:val="uk-UA"/>
        </w:rPr>
        <w:t xml:space="preserve">, серед яких: Херсонес Таврійський, Кам'янець-Подільська фортеця, Історичний центр Чернігова, Біосферний заповідник </w:t>
      </w:r>
      <w:proofErr w:type="spellStart"/>
      <w:r w:rsidRPr="001A424C">
        <w:rPr>
          <w:rFonts w:ascii="Arial Black" w:hAnsi="Arial Black"/>
          <w:i/>
          <w:sz w:val="36"/>
          <w:szCs w:val="36"/>
          <w:lang w:val="uk-UA"/>
        </w:rPr>
        <w:t>Асканія-Нова</w:t>
      </w:r>
      <w:proofErr w:type="spellEnd"/>
      <w:r w:rsidRPr="001A424C">
        <w:rPr>
          <w:rFonts w:ascii="Arial Black" w:hAnsi="Arial Black"/>
          <w:i/>
          <w:sz w:val="36"/>
          <w:szCs w:val="36"/>
          <w:lang w:val="uk-UA"/>
        </w:rPr>
        <w:t>, Генуезькі колонії у Північному Причорномор'ї та інші.</w:t>
      </w:r>
    </w:p>
    <w:p w:rsidR="001A424C" w:rsidRPr="001A424C" w:rsidRDefault="001A424C" w:rsidP="001A424C">
      <w:pPr>
        <w:jc w:val="both"/>
        <w:rPr>
          <w:rFonts w:ascii="Arial Black" w:hAnsi="Arial Black"/>
          <w:i/>
          <w:sz w:val="36"/>
          <w:szCs w:val="36"/>
        </w:rPr>
      </w:pPr>
    </w:p>
    <w:sectPr w:rsidR="001A424C" w:rsidRPr="001A424C" w:rsidSect="00726C18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26C18"/>
    <w:rsid w:val="001A424C"/>
    <w:rsid w:val="001F4DD1"/>
    <w:rsid w:val="002573FF"/>
    <w:rsid w:val="004F297C"/>
    <w:rsid w:val="0051261B"/>
    <w:rsid w:val="00726C18"/>
    <w:rsid w:val="009C4852"/>
    <w:rsid w:val="00B13BF7"/>
    <w:rsid w:val="00E52A66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2015-04-14T11:10:00Z</dcterms:created>
  <dcterms:modified xsi:type="dcterms:W3CDTF">2015-04-14T13:21:00Z</dcterms:modified>
</cp:coreProperties>
</file>